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0" w:firstLine="720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b/>
          <w:sz w:val="28"/>
          <w:lang w:val="en-IN"/>
        </w:rPr>
        <w:t xml:space="preserve">Monthly status of Fund receipt and utilisation for the Month </w:t>
      </w:r>
      <w:r>
        <w:rPr>
          <w:rFonts w:hint="default" w:ascii="Times New Roman" w:hAnsi="Times New Roman" w:cs="Times New Roman"/>
          <w:b/>
          <w:sz w:val="28"/>
          <w:lang w:val="en-US"/>
        </w:rPr>
        <w:t xml:space="preserve">Oct. </w:t>
      </w:r>
      <w:r>
        <w:rPr>
          <w:rFonts w:ascii="Times New Roman" w:hAnsi="Times New Roman" w:cs="Times New Roman"/>
          <w:b/>
          <w:sz w:val="28"/>
          <w:lang w:val="en-IN"/>
        </w:rPr>
        <w:t>Year 2023</w:t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b/>
          <w:sz w:val="24"/>
          <w:lang w:val="en-IN"/>
        </w:rPr>
        <w:t>Annexure – A</w:t>
      </w:r>
    </w:p>
    <w:p>
      <w:pPr>
        <w:pStyle w:val="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en-IN"/>
        </w:rPr>
      </w:pPr>
      <w:r>
        <w:rPr>
          <w:rFonts w:ascii="Times New Roman" w:hAnsi="Times New Roman" w:cs="Times New Roman"/>
          <w:b/>
          <w:sz w:val="28"/>
          <w:lang w:val="en-IN"/>
        </w:rPr>
        <w:t>For Schemes : Funds received.</w:t>
      </w:r>
    </w:p>
    <w:tbl>
      <w:tblPr>
        <w:tblStyle w:val="7"/>
        <w:tblW w:w="19188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84"/>
        <w:gridCol w:w="801"/>
        <w:gridCol w:w="999"/>
        <w:gridCol w:w="844"/>
        <w:gridCol w:w="700"/>
        <w:gridCol w:w="9"/>
        <w:gridCol w:w="709"/>
        <w:gridCol w:w="1134"/>
        <w:gridCol w:w="708"/>
        <w:gridCol w:w="842"/>
        <w:gridCol w:w="9"/>
        <w:gridCol w:w="709"/>
        <w:gridCol w:w="1108"/>
        <w:gridCol w:w="795"/>
        <w:gridCol w:w="623"/>
        <w:gridCol w:w="1301"/>
        <w:gridCol w:w="709"/>
        <w:gridCol w:w="1134"/>
        <w:gridCol w:w="958"/>
        <w:gridCol w:w="945"/>
        <w:gridCol w:w="915"/>
        <w:gridCol w:w="14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Sl.  No.</w:t>
            </w:r>
          </w:p>
        </w:tc>
        <w:tc>
          <w:tcPr>
            <w:tcW w:w="118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Admin Dept</w:t>
            </w:r>
          </w:p>
        </w:tc>
        <w:tc>
          <w:tcPr>
            <w:tcW w:w="801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Name of Scheme (+Imple-mentation Agency)</w:t>
            </w:r>
          </w:p>
        </w:tc>
        <w:tc>
          <w:tcPr>
            <w:tcW w:w="999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PFMS Code &amp; SLS Code</w:t>
            </w:r>
          </w:p>
        </w:tc>
        <w:tc>
          <w:tcPr>
            <w:tcW w:w="84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Category CS/CSS/State/EAP etc.</w:t>
            </w: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Opening Balance with CNA/SNA/Other-as applicable</w:t>
            </w: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Opening Balance  with the District/Council/ Other- as applicable</w:t>
            </w: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Current Year Allocation to District*</w:t>
            </w:r>
          </w:p>
        </w:tc>
        <w:tc>
          <w:tcPr>
            <w:tcW w:w="1903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Found received in the current Year</w:t>
            </w:r>
          </w:p>
        </w:tc>
        <w:tc>
          <w:tcPr>
            <w:tcW w:w="6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Total funds available for Scheme</w:t>
            </w:r>
          </w:p>
        </w:tc>
        <w:tc>
          <w:tcPr>
            <w:tcW w:w="201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Funds utilised till now Amount &amp;(% in bracket)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Amount for which UCs are pending at the end previous year</w:t>
            </w:r>
          </w:p>
        </w:tc>
        <w:tc>
          <w:tcPr>
            <w:tcW w:w="95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Utilisation Certificate submitted against total available funds for the current year</w:t>
            </w:r>
          </w:p>
        </w:tc>
        <w:tc>
          <w:tcPr>
            <w:tcW w:w="186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Amount for which UCs are pending as on date.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Remarks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8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99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84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Central Share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State Share</w:t>
            </w: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Central Share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State Share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Central Share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State Share</w:t>
            </w:r>
          </w:p>
        </w:tc>
        <w:tc>
          <w:tcPr>
            <w:tcW w:w="110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Central Share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State Share</w:t>
            </w:r>
          </w:p>
        </w:tc>
        <w:tc>
          <w:tcPr>
            <w:tcW w:w="62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30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Central Share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State Share</w:t>
            </w: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5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4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Of Previous Year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Of Current Year</w:t>
            </w: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</w:t>
            </w:r>
          </w:p>
        </w:tc>
        <w:tc>
          <w:tcPr>
            <w:tcW w:w="11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2</w:t>
            </w:r>
          </w:p>
        </w:tc>
        <w:tc>
          <w:tcPr>
            <w:tcW w:w="8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3</w:t>
            </w:r>
          </w:p>
        </w:tc>
        <w:tc>
          <w:tcPr>
            <w:tcW w:w="99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4</w:t>
            </w:r>
          </w:p>
        </w:tc>
        <w:tc>
          <w:tcPr>
            <w:tcW w:w="8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5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6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7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8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9</w:t>
            </w: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10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11</w:t>
            </w:r>
          </w:p>
        </w:tc>
        <w:tc>
          <w:tcPr>
            <w:tcW w:w="1108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12</w:t>
            </w:r>
          </w:p>
        </w:tc>
        <w:tc>
          <w:tcPr>
            <w:tcW w:w="79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13</w:t>
            </w:r>
          </w:p>
        </w:tc>
        <w:tc>
          <w:tcPr>
            <w:tcW w:w="62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14</w:t>
            </w:r>
          </w:p>
        </w:tc>
        <w:tc>
          <w:tcPr>
            <w:tcW w:w="1301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15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17</w:t>
            </w:r>
          </w:p>
        </w:tc>
        <w:tc>
          <w:tcPr>
            <w:tcW w:w="9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18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19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20</w:t>
            </w: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</w:t>
            </w:r>
          </w:p>
        </w:tc>
        <w:tc>
          <w:tcPr>
            <w:tcW w:w="118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AH &amp; Vety. Deptt. Baksa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8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LHDCP</w:t>
            </w:r>
          </w:p>
        </w:tc>
        <w:tc>
          <w:tcPr>
            <w:tcW w:w="9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ASLA0000923565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SLR code-9979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CSS</w:t>
            </w:r>
          </w:p>
        </w:tc>
        <w:tc>
          <w:tcPr>
            <w:tcW w:w="70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456348</w:t>
            </w:r>
          </w:p>
        </w:tc>
        <w:tc>
          <w:tcPr>
            <w:tcW w:w="70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84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0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</w:rPr>
              <w:t>456348</w:t>
            </w:r>
            <w:bookmarkStart w:id="0" w:name="_GoBack"/>
            <w:bookmarkEnd w:id="0"/>
          </w:p>
        </w:tc>
        <w:tc>
          <w:tcPr>
            <w:tcW w:w="7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30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422505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92.5</w:t>
            </w:r>
            <w:r>
              <w:rPr>
                <w:rFonts w:ascii="Times New Roman" w:hAnsi="Times New Roman" w:cs="Times New Roman"/>
                <w:sz w:val="24"/>
                <w:lang w:val="en-IN"/>
              </w:rPr>
              <w:t xml:space="preserve"> %)</w:t>
            </w: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48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8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8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0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84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0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30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2</w:t>
            </w:r>
          </w:p>
        </w:tc>
        <w:tc>
          <w:tcPr>
            <w:tcW w:w="118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8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NLM</w:t>
            </w:r>
          </w:p>
        </w:tc>
        <w:tc>
          <w:tcPr>
            <w:tcW w:w="9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ASLA0000923565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CSS</w:t>
            </w:r>
          </w:p>
        </w:tc>
        <w:tc>
          <w:tcPr>
            <w:tcW w:w="70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1667395</w:t>
            </w:r>
          </w:p>
        </w:tc>
        <w:tc>
          <w:tcPr>
            <w:tcW w:w="70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84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0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30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1635554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98.09</w:t>
            </w:r>
            <w:r>
              <w:rPr>
                <w:rFonts w:ascii="Times New Roman" w:hAnsi="Times New Roman" w:cs="Times New Roman"/>
                <w:sz w:val="24"/>
                <w:lang w:val="en-IN"/>
              </w:rPr>
              <w:t xml:space="preserve"> %)</w:t>
            </w: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485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0"/>
          <w:lang w:val="en-IN"/>
        </w:rPr>
      </w:pPr>
      <w:r>
        <w:rPr>
          <w:rFonts w:ascii="Times New Roman" w:hAnsi="Times New Roman" w:cs="Times New Roman"/>
          <w:sz w:val="20"/>
          <w:lang w:val="en-IN"/>
        </w:rPr>
        <w:t>*= will be provided by the HOD/Concerned Agency. PFMS : Public Finance Management System; SLS : State Linked Scheme – State Code.</w:t>
      </w:r>
    </w:p>
    <w:p>
      <w:pPr>
        <w:spacing w:after="0"/>
        <w:jc w:val="both"/>
        <w:rPr>
          <w:rFonts w:ascii="Times New Roman" w:hAnsi="Times New Roman" w:cs="Times New Roman"/>
          <w:sz w:val="20"/>
          <w:lang w:val="en-IN"/>
        </w:rPr>
      </w:pPr>
    </w:p>
    <w:p>
      <w:pPr>
        <w:spacing w:after="0"/>
        <w:ind w:left="15840"/>
        <w:jc w:val="both"/>
        <w:rPr>
          <w:rFonts w:ascii="Times New Roman" w:hAnsi="Times New Roman" w:cs="Times New Roman"/>
          <w:b/>
          <w:sz w:val="24"/>
          <w:lang w:val="en-IN"/>
        </w:rPr>
      </w:pPr>
      <w:r>
        <w:rPr>
          <w:rFonts w:ascii="Times New Roman" w:hAnsi="Times New Roman" w:cs="Times New Roman"/>
          <w:b/>
          <w:sz w:val="24"/>
          <w:lang w:val="en-IN"/>
        </w:rPr>
        <w:t>Annexure – B</w:t>
      </w:r>
    </w:p>
    <w:p>
      <w:pPr>
        <w:spacing w:after="0"/>
        <w:ind w:left="15840"/>
        <w:jc w:val="both"/>
        <w:rPr>
          <w:rFonts w:ascii="Times New Roman" w:hAnsi="Times New Roman" w:cs="Times New Roman"/>
          <w:sz w:val="24"/>
          <w:lang w:val="en-IN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b/>
          <w:sz w:val="24"/>
          <w:lang w:val="en-IN"/>
        </w:rPr>
        <w:t>B. Schemes for which no funds are received by District/Council</w:t>
      </w:r>
      <w:r>
        <w:rPr>
          <w:rFonts w:ascii="Times New Roman" w:hAnsi="Times New Roman" w:cs="Times New Roman"/>
          <w:sz w:val="24"/>
          <w:lang w:val="en-IN"/>
        </w:rPr>
        <w:t xml:space="preserve"> : For (Please visit </w:t>
      </w:r>
      <w:r>
        <w:fldChar w:fldCharType="begin"/>
      </w:r>
      <w:r>
        <w:instrText xml:space="preserve"> HYPERLINK "https://indiabudget.gov.in/index"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lang w:val="en-IN"/>
        </w:rPr>
        <w:t>https://indiabudget.gov.in/index</w:t>
      </w:r>
      <w:r>
        <w:rPr>
          <w:rStyle w:val="6"/>
          <w:rFonts w:ascii="Times New Roman" w:hAnsi="Times New Roman" w:cs="Times New Roman"/>
          <w:sz w:val="24"/>
          <w:lang w:val="en-IN"/>
        </w:rPr>
        <w:fldChar w:fldCharType="end"/>
      </w:r>
      <w:r>
        <w:rPr>
          <w:rFonts w:ascii="Times New Roman" w:hAnsi="Times New Roman" w:cs="Times New Roman"/>
          <w:sz w:val="24"/>
          <w:lang w:val="en-IN"/>
        </w:rPr>
        <w:t xml:space="preserve"> php- and concerned Ministry/Department website to know the list of Central schemes of current and previous years)</w:t>
      </w:r>
    </w:p>
    <w:p>
      <w:pPr>
        <w:spacing w:after="0"/>
        <w:jc w:val="both"/>
        <w:rPr>
          <w:rFonts w:ascii="Times New Roman" w:hAnsi="Times New Roman" w:cs="Times New Roman"/>
          <w:sz w:val="24"/>
          <w:lang w:val="en-IN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3532"/>
        <w:gridCol w:w="3532"/>
        <w:gridCol w:w="3532"/>
        <w:gridCol w:w="3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S. No</w:t>
            </w: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Administrative Department</w:t>
            </w: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Scheme Name</w:t>
            </w: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Reasons</w:t>
            </w: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Remarks if any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</w:t>
            </w: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2</w:t>
            </w: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lang w:val="en-IN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lang w:val="en-IN"/>
        </w:rPr>
      </w:pPr>
    </w:p>
    <w:p>
      <w:pPr>
        <w:spacing w:after="0"/>
        <w:ind w:left="13680" w:firstLine="720"/>
        <w:jc w:val="both"/>
        <w:rPr>
          <w:rFonts w:ascii="Times New Roman" w:hAnsi="Times New Roman" w:cs="Times New Roman"/>
          <w:sz w:val="24"/>
          <w:lang w:val="en-IN"/>
        </w:rPr>
      </w:pPr>
    </w:p>
    <w:p>
      <w:pPr>
        <w:spacing w:after="0"/>
        <w:ind w:left="13680" w:firstLine="720"/>
        <w:jc w:val="both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Dist. AH &amp; Vety. Officer</w:t>
      </w:r>
    </w:p>
    <w:p>
      <w:pPr>
        <w:spacing w:after="0"/>
        <w:ind w:left="15120"/>
        <w:jc w:val="both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 xml:space="preserve">  Baksa</w:t>
      </w:r>
    </w:p>
    <w:p>
      <w:pPr>
        <w:spacing w:after="0"/>
        <w:jc w:val="both"/>
        <w:rPr>
          <w:rFonts w:ascii="Times New Roman" w:hAnsi="Times New Roman" w:cs="Times New Roman"/>
          <w:sz w:val="24"/>
          <w:lang w:val="en-IN"/>
        </w:rPr>
      </w:pPr>
    </w:p>
    <w:p>
      <w:pPr>
        <w:rPr>
          <w:lang w:val="en-IN"/>
        </w:rPr>
      </w:pPr>
    </w:p>
    <w:sectPr>
      <w:pgSz w:w="20160" w:h="12240" w:orient="landscape"/>
      <w:pgMar w:top="284" w:right="1440" w:bottom="48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00632"/>
    <w:multiLevelType w:val="multilevel"/>
    <w:tmpl w:val="04B00632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64FF1"/>
    <w:rsid w:val="00011BEA"/>
    <w:rsid w:val="000502A5"/>
    <w:rsid w:val="002168FE"/>
    <w:rsid w:val="004342C8"/>
    <w:rsid w:val="00487FF6"/>
    <w:rsid w:val="004A5A5B"/>
    <w:rsid w:val="00564F9E"/>
    <w:rsid w:val="005B10E0"/>
    <w:rsid w:val="006C1EC2"/>
    <w:rsid w:val="006D4A01"/>
    <w:rsid w:val="0070172C"/>
    <w:rsid w:val="00766C75"/>
    <w:rsid w:val="00773E5B"/>
    <w:rsid w:val="00794364"/>
    <w:rsid w:val="007B4EDA"/>
    <w:rsid w:val="007D5BDD"/>
    <w:rsid w:val="007E2849"/>
    <w:rsid w:val="00843494"/>
    <w:rsid w:val="008A1A28"/>
    <w:rsid w:val="008A46D6"/>
    <w:rsid w:val="008B42E4"/>
    <w:rsid w:val="009D39F4"/>
    <w:rsid w:val="00B95F62"/>
    <w:rsid w:val="00C27A67"/>
    <w:rsid w:val="00C30616"/>
    <w:rsid w:val="00C64FF1"/>
    <w:rsid w:val="00DB5A1D"/>
    <w:rsid w:val="00FE3079"/>
    <w:rsid w:val="1987273C"/>
    <w:rsid w:val="1E9C144A"/>
    <w:rsid w:val="3C4604F7"/>
    <w:rsid w:val="4BF7193A"/>
    <w:rsid w:val="5DB7142C"/>
    <w:rsid w:val="65CB307F"/>
    <w:rsid w:val="7EA117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9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5"/>
    <w:semiHidden/>
    <w:uiPriority w:val="99"/>
  </w:style>
  <w:style w:type="character" w:customStyle="1" w:styleId="10">
    <w:name w:val="Footer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258</Words>
  <Characters>1477</Characters>
  <Lines>12</Lines>
  <Paragraphs>3</Paragraphs>
  <TotalTime>14</TotalTime>
  <ScaleCrop>false</ScaleCrop>
  <LinksUpToDate>false</LinksUpToDate>
  <CharactersWithSpaces>1732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2023-07-09T05:23:00Z</dcterms:created>
  <dc:creator>LENOVO</dc:creator>
  <cp:lastModifiedBy>type</cp:lastModifiedBy>
  <dcterms:modified xsi:type="dcterms:W3CDTF">2023-11-01T12:28:33Z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FE0B4C915D084FBBABD755E66E0E80BA</vt:lpwstr>
  </property>
</Properties>
</file>